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5540" w:type="dxa"/>
        <w:tblInd w:w="10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895"/>
        <w:gridCol w:w="5645"/>
      </w:tblGrid>
      <w:tr w:rsidR="00000000" w:rsidTr="0061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gridAfter w:val="1"/>
          <w:wAfter w:w="5645" w:type="dxa"/>
        </w:trPr>
        <w:tc>
          <w:tcPr>
            <w:tcW w:w="9895" w:type="dxa"/>
            <w:tcBorders>
              <w:top w:val="nil"/>
              <w:left w:val="nil"/>
              <w:bottom w:val="nil"/>
              <w:right w:val="nil"/>
            </w:tcBorders>
            <w:tcMar>
              <w:left w:w="108" w:type="dxa"/>
              <w:right w:w="108" w:type="dxa"/>
            </w:tcMar>
          </w:tcPr>
          <w:p w:rsidR="00000000" w:rsidRDefault="00714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000000" w:rsidTr="0061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15" w:type="dxa"/>
              <w:right w:w="15" w:type="dxa"/>
            </w:tcMar>
            <w:vAlign w:val="center"/>
          </w:tcPr>
          <w:p w:rsidR="00000000" w:rsidRDefault="00714119" w:rsidP="00613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писок руководителей и специалистов организаций, поднадзорных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Ростехнадзору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, на проведение </w:t>
            </w:r>
            <w:r w:rsidR="006131AA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проверки знаний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Ростехнадзоре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на 10 марта 2026.</w:t>
            </w:r>
          </w:p>
          <w:p w:rsidR="006131AA" w:rsidRDefault="006131AA" w:rsidP="006131AA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left="75" w:right="75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000000" w:rsidTr="006131A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554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000" w:firstRow="0" w:lastRow="0" w:firstColumn="0" w:lastColumn="0" w:noHBand="0" w:noVBand="0"/>
            </w:tblPr>
            <w:tblGrid>
              <w:gridCol w:w="701"/>
              <w:gridCol w:w="3659"/>
              <w:gridCol w:w="3000"/>
              <w:gridCol w:w="3400"/>
              <w:gridCol w:w="2273"/>
              <w:gridCol w:w="1843"/>
            </w:tblGrid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1095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vAlign w:val="center"/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№</w:t>
                  </w:r>
                </w:p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п/п</w:t>
                  </w: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Наименование организации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Фамилия, имя, отчество лица, подлежащего аттестации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Занимаемая должность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Область аттестации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  <w:tcMar>
                    <w:left w:w="108" w:type="dxa"/>
                    <w:right w:w="108" w:type="dxa"/>
                  </w:tcMar>
                  <w:vAlign w:val="center"/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b/>
                      <w:bCs/>
                      <w:color w:val="000000"/>
                      <w:sz w:val="21"/>
                      <w:szCs w:val="21"/>
                    </w:rPr>
                    <w:t>Время аттестации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Кондрашева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Лариса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специалист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Акционерное общество “Малая комплексная энергетика”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Анкудимова Ольга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специалист по ОТ и ПБ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“ФРИТЕКС”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Докукин Евгений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 “ЯРКОММУНСЕРВИС”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Чумаков Олег Евгеньевич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по подготовке производства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ТС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Репин Иван Васильевич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gram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АО”ЯРСТРОЙТЕХНИКА</w:t>
                  </w:r>
                  <w:proofErr w:type="gram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“ОБЛАСТНОЙ СПЕЦИАЛИЗИРОВАННЫЙ ДОМ РЕБЕНКА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Кузнецова Елена Юрьевна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F500C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ГКУЗ ЯО “ОБЛАСТНОЙ СПЕЦИАЛИЗИРОВАННЫЙ ДОМ РЕБЕНКА № 1”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Хвостов Николай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и ремонту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Морозов Иван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Морозов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индивидуальный предприниматель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ИП Морозов Иван Алексеевич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Вихарев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Иван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слесарь-ремонтник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ППМС “ЦЕНТР ПОМОЩИ ДЕТЯМ”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Лобанова Марина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 по АХР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 ППМС “ЦЕНТР ПОМОЩИ ДЕТЯМ”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Шустров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рабочий по комплексному обслуживанию зданий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ОАО “РЫБИНСКГАЗСЕРВИС”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Винокуров Дмитрий Яковлевич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хозяйственного отдела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ОБЩЕСТВО С ОГРАНИЧЕННОЙ ОТВЕТСТВЕННОСТЬЮ “ЭКОВОДА”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Якимец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энергетик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“АДС”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Коротюк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 ПТО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F47B0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“ВОДОЛЕЙ”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Кочин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Дмитрий Алексеевич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старший мастер по ремонту и обслуживанию электрооборудования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“ЖИЛИЩНО-СТРОИТЕЛЬНАЯ КОМПАНИЯ”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Смирнов Артем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слесарь-сантехник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Орищенко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Анатолий Иванович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эксплуатации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Кошкин Владимир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координатор отдела сервисного обслуживания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 Никита Рудольфович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качеству испытаний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СП3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“ЗАВОД ПСМ”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Ерохин Дмитрий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мастер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“КОЛДТЕХНОСЕРВИС”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Катков Евгений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9B141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Фадеев Юрий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“ЛЕ МОНЛИД”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Фадеев Юрий Григорьевич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инженер-теплотехник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Дыбин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Евгений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“ОЙЛ МАРКЕТ”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Шарохин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механик СТС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“ПЕЧАТНЫЙ ДВОР”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Разумов Владимир Валентинович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Горохов Андрей Константинович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Рогозин Андрей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ведущий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AA3006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9.45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“СЕВЕРНЫЙ ЭКСПЕРТНЫЙ ЦЕНТР”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Суханов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заведующий ЛНК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Агасиев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Кемран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Рузманович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326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Окунев Сергей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заместитель директора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326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“СЕРВИСНАЯ КОМПАНИЯ “ЕРМАК”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Горшков Алексей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отдела проектирования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326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“СИ ДЖИ ЭМ”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Чинарин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Игоревич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технической службы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326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“ТГК-2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Хахин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группы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3265F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“ТГК-2 СЕРВИС”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Зварыч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Юрий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службы хозяйственного обеспечения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“Тепличный комбинат Ярославский”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Назаров Сергей Михайлович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инженер по организации эксплуатации и ремонту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“ТРЕНД”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Златоустовский Владимир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руководитель службы эксплуатации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4.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“ЦЕНТР-СЕРВИС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Прохоров Геннадий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электрик-диагност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“ЦЕНТР-СЕРВИС ЯРОСЛАВЛЬ”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Паньшин Алексей Андреевич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электрик-диагност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“ЯЛВЗ”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Клемин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Игорь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механик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ТОВ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 “СЛАВЭНЕРГО”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Кузьмин Игорь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оператор ЭТЛ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ПК “СЛАВЭНЕРГО”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Грикин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Роман Сергеевич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начальник ЭТЛ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1. 5. СП6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663B1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ПТСК “ЭРИДАН”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Вячеслав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директор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10.15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ПТСК “ЭРИДАН”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Зайцев Артем Вячеславович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главный инженер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Шевченко Даниил Валерьевич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слесарь по ремонту оборудования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D2D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ООО ТУТАЕВСКИЙ КАТАЛИЗАТОРНЫЙ ЗАВОД “РЕАЛ СОРБ”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Головкин Михаил Романович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инженер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КИПиА</w:t>
                  </w:r>
                  <w:proofErr w:type="spellEnd"/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ПР. 0. 3.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D2D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Муравьев Владимир Павлович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Некрасовского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D2D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Волков Андрей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Даниловского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D2D5E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Маслова Алла Сергеевна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Рыбинского городского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A06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Новикова Елена Валентиновна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Заволжского районного суда г. Ярославля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1A0654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Феоктистова Маргарита Алексеевна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Брейтовского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D13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Мусинов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Валерий Александрович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Первомайского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CD13AB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10.30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Головкина Ирина Тарасовна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Большесельского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033B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Овтина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Наталья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Тутаевского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городского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033B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ПТ. НПР. 0. 2. ОБ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033B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Исрафилов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Эдуард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Рзаханович</w:t>
                  </w:r>
                  <w:proofErr w:type="spellEnd"/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Дзержинского районного суда города Ярославля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033B1A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Шурыгин Андрей Анатольевич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Ярославского гарнизонного военного суда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Червякова Галина Николаевна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Красноперекопского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города Ярославля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Кривогузов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Михаил Леонидович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Ленинского районного суда города Ярославля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Золотцев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Александр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Любимского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10.45</w:t>
                  </w:r>
                  <w:bookmarkStart w:id="0" w:name="_GoBack"/>
                  <w:bookmarkEnd w:id="0"/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Филипповский Александр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Кировского районного суда города Ярославля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Решетникова Ирина Анатольевна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Ярославского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Коломиец Анна Павловна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Гаврилов-Ямского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Латышева Ольга Владимировна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Мышкинского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Лебедева Диана Евгеньевна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Некоузского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Егоров Валентин Владимирович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Пошехонского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Опарин Евгений Николаевич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Угличского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4C44DD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Воробьев Сергей Петрович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администратор Ростовского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DD4B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  <w:tr w:rsidR="006131AA" w:rsidTr="006131AA">
              <w:tblPrEx>
                <w:tblCellMar>
                  <w:top w:w="0" w:type="dxa"/>
                  <w:left w:w="0" w:type="dxa"/>
                  <w:bottom w:w="0" w:type="dxa"/>
                  <w:right w:w="0" w:type="dxa"/>
                </w:tblCellMar>
              </w:tblPrEx>
              <w:trPr>
                <w:trHeight w:val="700"/>
              </w:trPr>
              <w:tc>
                <w:tcPr>
                  <w:tcW w:w="701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</w:p>
              </w:tc>
              <w:tc>
                <w:tcPr>
                  <w:tcW w:w="3659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Управление Судебного департамента в Ярославской области</w:t>
                  </w:r>
                </w:p>
              </w:tc>
              <w:tc>
                <w:tcPr>
                  <w:tcW w:w="30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Сергеев Роман Викторович</w:t>
                  </w:r>
                </w:p>
              </w:tc>
              <w:tc>
                <w:tcPr>
                  <w:tcW w:w="3400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администратор </w:t>
                  </w:r>
                  <w:proofErr w:type="spellStart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Переславского</w:t>
                  </w:r>
                  <w:proofErr w:type="spellEnd"/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 xml:space="preserve"> районного суда Ярославской области</w:t>
                  </w:r>
                </w:p>
              </w:tc>
              <w:tc>
                <w:tcPr>
                  <w:tcW w:w="227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widowControl w:val="0"/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</w:pPr>
                  <w:r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ТП. О</w:t>
                  </w:r>
                </w:p>
              </w:tc>
              <w:tc>
                <w:tcPr>
                  <w:tcW w:w="1843" w:type="dxa"/>
                  <w:tcBorders>
                    <w:top w:val="single" w:sz="6" w:space="0" w:color="333333"/>
                    <w:left w:val="single" w:sz="6" w:space="0" w:color="333333"/>
                    <w:bottom w:val="single" w:sz="6" w:space="0" w:color="333333"/>
                    <w:right w:val="single" w:sz="6" w:space="0" w:color="333333"/>
                  </w:tcBorders>
                </w:tcPr>
                <w:p w:rsidR="006131AA" w:rsidRDefault="006131AA" w:rsidP="006131AA">
                  <w:pPr>
                    <w:jc w:val="center"/>
                  </w:pPr>
                  <w:r w:rsidRPr="00DD4B18">
                    <w:rPr>
                      <w:rFonts w:ascii="Times New Roman" w:hAnsi="Times New Roman" w:cs="Times New Roman"/>
                      <w:color w:val="000000"/>
                      <w:sz w:val="21"/>
                      <w:szCs w:val="21"/>
                    </w:rPr>
                    <w:t>11.00</w:t>
                  </w:r>
                </w:p>
              </w:tc>
            </w:tr>
          </w:tbl>
          <w:p w:rsidR="00000000" w:rsidRDefault="007141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</w:tr>
    </w:tbl>
    <w:p w:rsidR="00714119" w:rsidRDefault="00714119"/>
    <w:sectPr w:rsidR="00714119" w:rsidSect="006131AA">
      <w:headerReference w:type="default" r:id="rId7"/>
      <w:pgSz w:w="16837" w:h="11905" w:orient="landscape"/>
      <w:pgMar w:top="283" w:right="1133" w:bottom="1133" w:left="1133" w:header="0" w:footer="0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4119" w:rsidRDefault="00714119" w:rsidP="006131AA">
      <w:pPr>
        <w:spacing w:after="0" w:line="240" w:lineRule="auto"/>
      </w:pPr>
      <w:r>
        <w:separator/>
      </w:r>
    </w:p>
  </w:endnote>
  <w:endnote w:type="continuationSeparator" w:id="0">
    <w:p w:rsidR="00714119" w:rsidRDefault="00714119" w:rsidP="006131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4119" w:rsidRDefault="00714119" w:rsidP="006131AA">
      <w:pPr>
        <w:spacing w:after="0" w:line="240" w:lineRule="auto"/>
      </w:pPr>
      <w:r>
        <w:separator/>
      </w:r>
    </w:p>
  </w:footnote>
  <w:footnote w:type="continuationSeparator" w:id="0">
    <w:p w:rsidR="00714119" w:rsidRDefault="00714119" w:rsidP="006131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5000" w:type="pct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4858"/>
      <w:gridCol w:w="4858"/>
      <w:gridCol w:w="4855"/>
    </w:tblGrid>
    <w:tr w:rsidR="006131AA">
      <w:trPr>
        <w:trHeight w:val="720"/>
      </w:trPr>
      <w:tc>
        <w:tcPr>
          <w:tcW w:w="1667" w:type="pct"/>
        </w:tcPr>
        <w:p w:rsidR="006131AA" w:rsidRPr="006131AA" w:rsidRDefault="006131AA">
          <w:pPr>
            <w:pStyle w:val="a3"/>
            <w:tabs>
              <w:tab w:val="clear" w:pos="4677"/>
              <w:tab w:val="clear" w:pos="9355"/>
            </w:tabs>
            <w:rPr>
              <w:color w:val="5B9BD5"/>
            </w:rPr>
          </w:pPr>
        </w:p>
      </w:tc>
      <w:tc>
        <w:tcPr>
          <w:tcW w:w="1667" w:type="pct"/>
        </w:tcPr>
        <w:p w:rsidR="006131AA" w:rsidRPr="006131AA" w:rsidRDefault="006131AA">
          <w:pPr>
            <w:pStyle w:val="a3"/>
            <w:tabs>
              <w:tab w:val="clear" w:pos="4677"/>
              <w:tab w:val="clear" w:pos="9355"/>
            </w:tabs>
            <w:jc w:val="center"/>
            <w:rPr>
              <w:color w:val="5B9BD5"/>
            </w:rPr>
          </w:pPr>
        </w:p>
      </w:tc>
      <w:tc>
        <w:tcPr>
          <w:tcW w:w="1666" w:type="pct"/>
        </w:tcPr>
        <w:p w:rsidR="006131AA" w:rsidRPr="006131AA" w:rsidRDefault="006131AA">
          <w:pPr>
            <w:pStyle w:val="a3"/>
            <w:tabs>
              <w:tab w:val="clear" w:pos="4677"/>
              <w:tab w:val="clear" w:pos="9355"/>
            </w:tabs>
            <w:jc w:val="right"/>
            <w:rPr>
              <w:color w:val="5B9BD5"/>
            </w:rPr>
          </w:pPr>
        </w:p>
      </w:tc>
    </w:tr>
  </w:tbl>
  <w:p w:rsidR="006131AA" w:rsidRDefault="006131AA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B76197"/>
    <w:multiLevelType w:val="hybridMultilevel"/>
    <w:tmpl w:val="300A6DC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131AA"/>
    <w:rsid w:val="006131AA"/>
    <w:rsid w:val="007141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8EDDAD4B-7942-4BB0-A4DC-C20C74B6F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131A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6131AA"/>
  </w:style>
  <w:style w:type="paragraph" w:styleId="a5">
    <w:name w:val="footer"/>
    <w:basedOn w:val="a"/>
    <w:link w:val="a6"/>
    <w:uiPriority w:val="99"/>
    <w:unhideWhenUsed/>
    <w:rsid w:val="006131AA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6131A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1293</Words>
  <Characters>7372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2026-02-25T12:08:00Z</dcterms:created>
  <dcterms:modified xsi:type="dcterms:W3CDTF">2026-02-25T12:08:00Z</dcterms:modified>
</cp:coreProperties>
</file>